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478C" w14:textId="77777777" w:rsidR="00A442B4" w:rsidRPr="00E70C3B" w:rsidRDefault="00A442B4" w:rsidP="005F2A22">
      <w:pPr>
        <w:jc w:val="center"/>
        <w:rPr>
          <w:rFonts w:cstheme="minorHAnsi"/>
          <w:b/>
        </w:rPr>
      </w:pPr>
      <w:r w:rsidRPr="00E70C3B">
        <w:rPr>
          <w:rFonts w:cstheme="minorHAnsi"/>
          <w:b/>
        </w:rPr>
        <w:t>LAOIS COUNTY COUNCIL</w:t>
      </w:r>
    </w:p>
    <w:p w14:paraId="1C977644" w14:textId="77777777" w:rsidR="00A442B4" w:rsidRDefault="00A442B4" w:rsidP="005F2A22">
      <w:pPr>
        <w:pStyle w:val="PlainText"/>
        <w:jc w:val="center"/>
        <w:rPr>
          <w:rFonts w:asciiTheme="minorHAnsi" w:hAnsiTheme="minorHAnsi" w:cstheme="minorHAnsi"/>
          <w:b/>
          <w:sz w:val="22"/>
          <w:szCs w:val="22"/>
        </w:rPr>
      </w:pPr>
      <w:r w:rsidRPr="00E70C3B">
        <w:rPr>
          <w:rFonts w:asciiTheme="minorHAnsi" w:hAnsiTheme="minorHAnsi" w:cstheme="minorHAnsi"/>
          <w:b/>
          <w:sz w:val="22"/>
          <w:szCs w:val="22"/>
        </w:rPr>
        <w:t>PLANNING AND DEVELOPMENT ACTS 2000 (as amended)</w:t>
      </w:r>
    </w:p>
    <w:p w14:paraId="79A0CF37" w14:textId="77777777" w:rsidR="00B4007B" w:rsidRPr="005F2A22" w:rsidRDefault="00B4007B" w:rsidP="005F2A22">
      <w:pPr>
        <w:pStyle w:val="PlainText"/>
        <w:jc w:val="center"/>
        <w:rPr>
          <w:rFonts w:asciiTheme="minorHAnsi" w:hAnsiTheme="minorHAnsi" w:cstheme="minorHAnsi"/>
          <w:b/>
          <w:sz w:val="22"/>
          <w:szCs w:val="22"/>
        </w:rPr>
      </w:pPr>
    </w:p>
    <w:p w14:paraId="293A6562" w14:textId="77777777" w:rsidR="00A442B4" w:rsidRPr="00E70C3B" w:rsidRDefault="00A442B4" w:rsidP="005F2A22">
      <w:pPr>
        <w:jc w:val="center"/>
        <w:rPr>
          <w:rFonts w:cstheme="minorHAnsi"/>
          <w:b/>
        </w:rPr>
      </w:pPr>
      <w:r w:rsidRPr="00E70C3B">
        <w:rPr>
          <w:rFonts w:cstheme="minorHAnsi"/>
          <w:b/>
        </w:rPr>
        <w:t>AND</w:t>
      </w:r>
    </w:p>
    <w:p w14:paraId="40502E27" w14:textId="77777777" w:rsidR="00A442B4" w:rsidRPr="00E70C3B" w:rsidRDefault="00A442B4" w:rsidP="005F2A22">
      <w:pPr>
        <w:jc w:val="center"/>
        <w:rPr>
          <w:rFonts w:cstheme="minorHAnsi"/>
          <w:b/>
        </w:rPr>
      </w:pPr>
      <w:r w:rsidRPr="00E70C3B">
        <w:rPr>
          <w:rFonts w:cstheme="minorHAnsi"/>
          <w:b/>
        </w:rPr>
        <w:t>PLANNING AND DEVELOPMENT REGULATIONS 2001 (as amended)</w:t>
      </w:r>
    </w:p>
    <w:p w14:paraId="5F0767EE" w14:textId="77777777" w:rsidR="00A442B4" w:rsidRPr="00E70C3B" w:rsidRDefault="00A442B4" w:rsidP="00A442B4">
      <w:pPr>
        <w:jc w:val="center"/>
        <w:rPr>
          <w:rFonts w:cstheme="minorHAnsi"/>
          <w:b/>
        </w:rPr>
      </w:pPr>
      <w:r w:rsidRPr="00E70C3B">
        <w:rPr>
          <w:rFonts w:cstheme="minorHAnsi"/>
          <w:b/>
        </w:rPr>
        <w:t>Notice of Proposed Development by Laois County Council</w:t>
      </w:r>
    </w:p>
    <w:p w14:paraId="3A2B0687" w14:textId="77777777" w:rsidR="00A442B4" w:rsidRPr="00E70C3B" w:rsidRDefault="00A442B4" w:rsidP="00371A48">
      <w:pPr>
        <w:spacing w:before="240" w:beforeAutospacing="1" w:after="100" w:afterAutospacing="1"/>
        <w:jc w:val="both"/>
        <w:rPr>
          <w:rFonts w:cstheme="minorHAnsi"/>
        </w:rPr>
      </w:pPr>
      <w:r w:rsidRPr="00E70C3B">
        <w:rPr>
          <w:rFonts w:cstheme="minorHAnsi"/>
          <w:bCs/>
        </w:rPr>
        <w:t>In accordance with Part XI, Section 179 of the Planning and Development Act 2000 (as amended</w:t>
      </w:r>
      <w:r w:rsidR="00371A48">
        <w:rPr>
          <w:rFonts w:cstheme="minorHAnsi"/>
          <w:bCs/>
        </w:rPr>
        <w:t>)</w:t>
      </w:r>
      <w:r w:rsidRPr="00E70C3B">
        <w:rPr>
          <w:rFonts w:cstheme="minorHAnsi"/>
          <w:bCs/>
        </w:rPr>
        <w:t xml:space="preserve"> and Part VIII, Article 80 &amp; 81 of the Planning and Development Regulations 2001 (as amended)</w:t>
      </w:r>
      <w:r w:rsidR="00677861" w:rsidRPr="00E70C3B">
        <w:rPr>
          <w:rFonts w:cstheme="minorHAnsi"/>
          <w:bCs/>
        </w:rPr>
        <w:t xml:space="preserve"> </w:t>
      </w:r>
      <w:r w:rsidRPr="00E70C3B">
        <w:rPr>
          <w:rFonts w:cstheme="minorHAnsi"/>
        </w:rPr>
        <w:t>Laois County Council hereby gives notice of its intention to carry out the following development</w:t>
      </w:r>
      <w:r w:rsidRPr="00E70C3B">
        <w:rPr>
          <w:rFonts w:cstheme="minorHAns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7621"/>
      </w:tblGrid>
      <w:tr w:rsidR="00A442B4" w:rsidRPr="00E70C3B" w14:paraId="5AD82EF6" w14:textId="77777777" w:rsidTr="0025038C">
        <w:tc>
          <w:tcPr>
            <w:tcW w:w="1621" w:type="dxa"/>
          </w:tcPr>
          <w:p w14:paraId="1FA6468E" w14:textId="77777777" w:rsidR="00A442B4" w:rsidRPr="00E70C3B" w:rsidRDefault="00A442B4" w:rsidP="00A835C7">
            <w:pPr>
              <w:jc w:val="center"/>
              <w:rPr>
                <w:rFonts w:cstheme="minorHAnsi"/>
                <w:b/>
              </w:rPr>
            </w:pPr>
            <w:r w:rsidRPr="00E70C3B">
              <w:rPr>
                <w:rFonts w:cstheme="minorHAnsi"/>
                <w:b/>
              </w:rPr>
              <w:t>Location</w:t>
            </w:r>
          </w:p>
        </w:tc>
        <w:tc>
          <w:tcPr>
            <w:tcW w:w="7621" w:type="dxa"/>
          </w:tcPr>
          <w:p w14:paraId="48ED8370" w14:textId="77777777" w:rsidR="00A442B4" w:rsidRPr="00E70C3B" w:rsidRDefault="00A442B4" w:rsidP="00A835C7">
            <w:pPr>
              <w:jc w:val="center"/>
              <w:rPr>
                <w:rFonts w:cstheme="minorHAnsi"/>
                <w:b/>
              </w:rPr>
            </w:pPr>
            <w:r w:rsidRPr="00E70C3B">
              <w:rPr>
                <w:rFonts w:cstheme="minorHAnsi"/>
                <w:b/>
              </w:rPr>
              <w:t>Nature of Development</w:t>
            </w:r>
          </w:p>
        </w:tc>
      </w:tr>
      <w:tr w:rsidR="0025038C" w:rsidRPr="00E70C3B" w14:paraId="42378154" w14:textId="77777777" w:rsidTr="0025038C">
        <w:tc>
          <w:tcPr>
            <w:tcW w:w="1621" w:type="dxa"/>
          </w:tcPr>
          <w:p w14:paraId="328E73F3" w14:textId="2309F995" w:rsidR="0025038C" w:rsidRPr="00E70C3B" w:rsidRDefault="0025038C" w:rsidP="0025038C">
            <w:pPr>
              <w:jc w:val="both"/>
              <w:rPr>
                <w:rFonts w:cstheme="minorHAnsi"/>
              </w:rPr>
            </w:pPr>
            <w:r>
              <w:rPr>
                <w:rFonts w:cstheme="minorHAnsi"/>
              </w:rPr>
              <w:t xml:space="preserve">Carraig </w:t>
            </w:r>
            <w:proofErr w:type="spellStart"/>
            <w:r>
              <w:rPr>
                <w:rFonts w:cstheme="minorHAnsi"/>
              </w:rPr>
              <w:t>Glas</w:t>
            </w:r>
            <w:proofErr w:type="spellEnd"/>
            <w:r w:rsidRPr="00E0542E">
              <w:rPr>
                <w:rFonts w:cstheme="minorHAnsi"/>
              </w:rPr>
              <w:t xml:space="preserve"> in the townland of </w:t>
            </w:r>
            <w:proofErr w:type="spellStart"/>
            <w:r>
              <w:rPr>
                <w:rFonts w:cstheme="minorHAnsi"/>
              </w:rPr>
              <w:t>Stradbally</w:t>
            </w:r>
            <w:proofErr w:type="spellEnd"/>
            <w:r w:rsidRPr="00E0542E">
              <w:rPr>
                <w:rFonts w:cstheme="minorHAnsi"/>
              </w:rPr>
              <w:t>.</w:t>
            </w:r>
          </w:p>
        </w:tc>
        <w:tc>
          <w:tcPr>
            <w:tcW w:w="7621" w:type="dxa"/>
          </w:tcPr>
          <w:p w14:paraId="546DEB7E" w14:textId="0B9F9947" w:rsidR="0025038C" w:rsidRDefault="0025038C" w:rsidP="0025038C">
            <w:pPr>
              <w:jc w:val="both"/>
              <w:rPr>
                <w:rFonts w:cstheme="minorHAnsi"/>
              </w:rPr>
            </w:pPr>
            <w:r w:rsidRPr="00E0542E">
              <w:rPr>
                <w:rFonts w:cstheme="minorHAnsi"/>
              </w:rPr>
              <w:t>The development will consist of the construction of a residential development with a total of 2</w:t>
            </w:r>
            <w:r>
              <w:rPr>
                <w:rFonts w:cstheme="minorHAnsi"/>
              </w:rPr>
              <w:t>6</w:t>
            </w:r>
            <w:r w:rsidRPr="00E0542E">
              <w:rPr>
                <w:rFonts w:cstheme="minorHAnsi"/>
              </w:rPr>
              <w:t xml:space="preserve"> houses, all at a site of </w:t>
            </w:r>
            <w:r w:rsidRPr="001D20D6">
              <w:rPr>
                <w:rFonts w:cstheme="minorHAnsi"/>
                <w:color w:val="000000" w:themeColor="text1"/>
              </w:rPr>
              <w:t xml:space="preserve">1.9 hectares, in </w:t>
            </w:r>
            <w:proofErr w:type="spellStart"/>
            <w:r w:rsidRPr="001D20D6">
              <w:rPr>
                <w:rFonts w:cstheme="minorHAnsi"/>
                <w:color w:val="000000" w:themeColor="text1"/>
              </w:rPr>
              <w:t>Stradbally</w:t>
            </w:r>
            <w:proofErr w:type="spellEnd"/>
            <w:r w:rsidRPr="001D20D6">
              <w:rPr>
                <w:rFonts w:cstheme="minorHAnsi"/>
                <w:color w:val="000000" w:themeColor="text1"/>
              </w:rPr>
              <w:t xml:space="preserve"> Village</w:t>
            </w:r>
            <w:r w:rsidRPr="00E0542E">
              <w:rPr>
                <w:rFonts w:cstheme="minorHAnsi"/>
              </w:rPr>
              <w:t xml:space="preserve">, Co Laois, accessed from </w:t>
            </w:r>
            <w:r>
              <w:rPr>
                <w:rFonts w:cstheme="minorHAnsi"/>
              </w:rPr>
              <w:t>the N80 Carlow Road.</w:t>
            </w:r>
            <w:r w:rsidRPr="00E0542E">
              <w:rPr>
                <w:rFonts w:cstheme="minorHAnsi"/>
              </w:rPr>
              <w:t xml:space="preserve"> The site is bounded</w:t>
            </w:r>
            <w:r>
              <w:rPr>
                <w:rFonts w:cstheme="minorHAnsi"/>
              </w:rPr>
              <w:t xml:space="preserve"> to the north and west by residential properties and to the south by lands zoned for future residential development and to the east by an existing playground.</w:t>
            </w:r>
          </w:p>
          <w:p w14:paraId="3FC9F7E2" w14:textId="695762C5" w:rsidR="0025038C" w:rsidRPr="00E70C3B" w:rsidRDefault="0025038C" w:rsidP="0025038C">
            <w:pPr>
              <w:jc w:val="both"/>
              <w:rPr>
                <w:rFonts w:cstheme="minorHAnsi"/>
              </w:rPr>
            </w:pPr>
            <w:r w:rsidRPr="00E0542E">
              <w:rPr>
                <w:rFonts w:cstheme="minorHAnsi"/>
              </w:rPr>
              <w:t xml:space="preserve">Details of house types: TYPE A, </w:t>
            </w:r>
            <w:r>
              <w:rPr>
                <w:rFonts w:cstheme="minorHAnsi"/>
              </w:rPr>
              <w:t>2</w:t>
            </w:r>
            <w:r w:rsidRPr="00E0542E">
              <w:rPr>
                <w:rFonts w:cstheme="minorHAnsi"/>
              </w:rPr>
              <w:t xml:space="preserve"> bed, 2 storey </w:t>
            </w:r>
            <w:proofErr w:type="gramStart"/>
            <w:r w:rsidRPr="00E0542E">
              <w:rPr>
                <w:rFonts w:cstheme="minorHAnsi"/>
              </w:rPr>
              <w:t>mid -terrace</w:t>
            </w:r>
            <w:proofErr w:type="gramEnd"/>
            <w:r w:rsidRPr="00E0542E">
              <w:rPr>
                <w:rFonts w:cstheme="minorHAnsi"/>
              </w:rPr>
              <w:t>, (</w:t>
            </w:r>
            <w:r>
              <w:rPr>
                <w:rFonts w:cstheme="minorHAnsi"/>
              </w:rPr>
              <w:t>6</w:t>
            </w:r>
            <w:r w:rsidRPr="00E0542E">
              <w:rPr>
                <w:rFonts w:cstheme="minorHAnsi"/>
              </w:rPr>
              <w:t xml:space="preserve"> no). TYPE A, </w:t>
            </w:r>
            <w:r>
              <w:rPr>
                <w:rFonts w:cstheme="minorHAnsi"/>
              </w:rPr>
              <w:t xml:space="preserve">2 </w:t>
            </w:r>
            <w:r w:rsidRPr="00E0542E">
              <w:rPr>
                <w:rFonts w:cstheme="minorHAnsi"/>
              </w:rPr>
              <w:t>bed, 2 storey end -terrace, (</w:t>
            </w:r>
            <w:r>
              <w:rPr>
                <w:rFonts w:cstheme="minorHAnsi"/>
              </w:rPr>
              <w:t>4</w:t>
            </w:r>
            <w:r w:rsidRPr="00E0542E">
              <w:rPr>
                <w:rFonts w:cstheme="minorHAnsi"/>
              </w:rPr>
              <w:t xml:space="preserve"> no). TYPE B</w:t>
            </w:r>
            <w:r>
              <w:rPr>
                <w:rFonts w:cstheme="minorHAnsi"/>
              </w:rPr>
              <w:t>,</w:t>
            </w:r>
            <w:r w:rsidRPr="00E0542E">
              <w:rPr>
                <w:rFonts w:cstheme="minorHAnsi"/>
              </w:rPr>
              <w:t xml:space="preserve"> </w:t>
            </w:r>
            <w:r>
              <w:rPr>
                <w:rFonts w:cstheme="minorHAnsi"/>
              </w:rPr>
              <w:t>3</w:t>
            </w:r>
            <w:r w:rsidRPr="00E0542E">
              <w:rPr>
                <w:rFonts w:cstheme="minorHAnsi"/>
              </w:rPr>
              <w:t xml:space="preserve"> bed, 2 storey end -terrace, (</w:t>
            </w:r>
            <w:r>
              <w:rPr>
                <w:rFonts w:cstheme="minorHAnsi"/>
              </w:rPr>
              <w:t>2</w:t>
            </w:r>
            <w:r w:rsidRPr="00E0542E">
              <w:rPr>
                <w:rFonts w:cstheme="minorHAnsi"/>
              </w:rPr>
              <w:t xml:space="preserve"> no).  TYPE B</w:t>
            </w:r>
            <w:r>
              <w:rPr>
                <w:rFonts w:cstheme="minorHAnsi"/>
              </w:rPr>
              <w:t>1,</w:t>
            </w:r>
            <w:r w:rsidRPr="00E0542E">
              <w:rPr>
                <w:rFonts w:cstheme="minorHAnsi"/>
              </w:rPr>
              <w:t xml:space="preserve"> </w:t>
            </w:r>
            <w:r>
              <w:rPr>
                <w:rFonts w:cstheme="minorHAnsi"/>
              </w:rPr>
              <w:t>3</w:t>
            </w:r>
            <w:r w:rsidRPr="00E0542E">
              <w:rPr>
                <w:rFonts w:cstheme="minorHAnsi"/>
              </w:rPr>
              <w:t xml:space="preserve"> bed, 2 storey end -terrace, (</w:t>
            </w:r>
            <w:r>
              <w:rPr>
                <w:rFonts w:cstheme="minorHAnsi"/>
              </w:rPr>
              <w:t>2</w:t>
            </w:r>
            <w:r w:rsidRPr="00E0542E">
              <w:rPr>
                <w:rFonts w:cstheme="minorHAnsi"/>
              </w:rPr>
              <w:t xml:space="preserve"> no).  TYPE B</w:t>
            </w:r>
            <w:r>
              <w:rPr>
                <w:rFonts w:cstheme="minorHAnsi"/>
              </w:rPr>
              <w:t>2,</w:t>
            </w:r>
            <w:r w:rsidRPr="00E0542E">
              <w:rPr>
                <w:rFonts w:cstheme="minorHAnsi"/>
              </w:rPr>
              <w:t xml:space="preserve"> </w:t>
            </w:r>
            <w:r>
              <w:rPr>
                <w:rFonts w:cstheme="minorHAnsi"/>
              </w:rPr>
              <w:t>3</w:t>
            </w:r>
            <w:r w:rsidRPr="00E0542E">
              <w:rPr>
                <w:rFonts w:cstheme="minorHAnsi"/>
              </w:rPr>
              <w:t xml:space="preserve"> bed, 2 storey </w:t>
            </w:r>
            <w:proofErr w:type="gramStart"/>
            <w:r>
              <w:rPr>
                <w:rFonts w:cstheme="minorHAnsi"/>
              </w:rPr>
              <w:t>mid</w:t>
            </w:r>
            <w:r w:rsidRPr="00E0542E">
              <w:rPr>
                <w:rFonts w:cstheme="minorHAnsi"/>
              </w:rPr>
              <w:t xml:space="preserve"> -terrace</w:t>
            </w:r>
            <w:proofErr w:type="gramEnd"/>
            <w:r w:rsidRPr="00E0542E">
              <w:rPr>
                <w:rFonts w:cstheme="minorHAnsi"/>
              </w:rPr>
              <w:t>, (</w:t>
            </w:r>
            <w:r>
              <w:rPr>
                <w:rFonts w:cstheme="minorHAnsi"/>
              </w:rPr>
              <w:t>3</w:t>
            </w:r>
            <w:r w:rsidRPr="00E0542E">
              <w:rPr>
                <w:rFonts w:cstheme="minorHAnsi"/>
              </w:rPr>
              <w:t xml:space="preserve"> no).  TYPE </w:t>
            </w:r>
            <w:r>
              <w:rPr>
                <w:rFonts w:cstheme="minorHAnsi"/>
              </w:rPr>
              <w:t>D</w:t>
            </w:r>
            <w:r w:rsidRPr="00E0542E">
              <w:rPr>
                <w:rFonts w:cstheme="minorHAnsi"/>
              </w:rPr>
              <w:t xml:space="preserve">, </w:t>
            </w:r>
            <w:r>
              <w:rPr>
                <w:rFonts w:cstheme="minorHAnsi"/>
              </w:rPr>
              <w:t>4</w:t>
            </w:r>
            <w:r w:rsidRPr="00E0542E">
              <w:rPr>
                <w:rFonts w:cstheme="minorHAnsi"/>
              </w:rPr>
              <w:t xml:space="preserve"> bed </w:t>
            </w:r>
            <w:r>
              <w:rPr>
                <w:rFonts w:cstheme="minorHAnsi"/>
              </w:rPr>
              <w:t>2 storey end units</w:t>
            </w:r>
            <w:r w:rsidRPr="00E0542E">
              <w:rPr>
                <w:rFonts w:cstheme="minorHAnsi"/>
              </w:rPr>
              <w:t xml:space="preserve"> (</w:t>
            </w:r>
            <w:r>
              <w:rPr>
                <w:rFonts w:cstheme="minorHAnsi"/>
              </w:rPr>
              <w:t xml:space="preserve">1 </w:t>
            </w:r>
            <w:r w:rsidRPr="00E0542E">
              <w:rPr>
                <w:rFonts w:cstheme="minorHAnsi"/>
              </w:rPr>
              <w:t xml:space="preserve">no). TYPE </w:t>
            </w:r>
            <w:r>
              <w:rPr>
                <w:rFonts w:cstheme="minorHAnsi"/>
              </w:rPr>
              <w:t>D1</w:t>
            </w:r>
            <w:r w:rsidRPr="00E0542E">
              <w:rPr>
                <w:rFonts w:cstheme="minorHAnsi"/>
              </w:rPr>
              <w:t xml:space="preserve">, </w:t>
            </w:r>
            <w:r>
              <w:rPr>
                <w:rFonts w:cstheme="minorHAnsi"/>
              </w:rPr>
              <w:t>4</w:t>
            </w:r>
            <w:r w:rsidRPr="00E0542E">
              <w:rPr>
                <w:rFonts w:cstheme="minorHAnsi"/>
              </w:rPr>
              <w:t xml:space="preserve"> bed </w:t>
            </w:r>
            <w:r>
              <w:rPr>
                <w:rFonts w:cstheme="minorHAnsi"/>
              </w:rPr>
              <w:t>2 storey end units</w:t>
            </w:r>
            <w:r w:rsidRPr="00E0542E">
              <w:rPr>
                <w:rFonts w:cstheme="minorHAnsi"/>
              </w:rPr>
              <w:t xml:space="preserve"> (</w:t>
            </w:r>
            <w:r>
              <w:rPr>
                <w:rFonts w:cstheme="minorHAnsi"/>
              </w:rPr>
              <w:t xml:space="preserve">1 </w:t>
            </w:r>
            <w:r w:rsidRPr="00E0542E">
              <w:rPr>
                <w:rFonts w:cstheme="minorHAnsi"/>
              </w:rPr>
              <w:t xml:space="preserve">no). </w:t>
            </w:r>
            <w:r>
              <w:rPr>
                <w:rFonts w:cstheme="minorHAnsi"/>
              </w:rPr>
              <w:t xml:space="preserve">Type E1, 1 bed 1 storey end unit (1 no.). Type F1, 1 bed 1 storey end unit (3 no.). Type F2, 1 bed 1 storey end unit (3 no.). </w:t>
            </w:r>
            <w:r w:rsidRPr="00E0542E">
              <w:rPr>
                <w:rFonts w:cstheme="minorHAnsi"/>
              </w:rPr>
              <w:t xml:space="preserve">giving a total of </w:t>
            </w:r>
            <w:r>
              <w:rPr>
                <w:rFonts w:cstheme="minorHAnsi"/>
              </w:rPr>
              <w:t>2,224</w:t>
            </w:r>
            <w:r w:rsidRPr="00840701">
              <w:rPr>
                <w:rFonts w:cstheme="minorHAnsi"/>
                <w:color w:val="FF0000"/>
              </w:rPr>
              <w:t xml:space="preserve"> </w:t>
            </w:r>
            <w:r w:rsidRPr="000D4A5E">
              <w:rPr>
                <w:rFonts w:cstheme="minorHAnsi"/>
              </w:rPr>
              <w:t xml:space="preserve">sqm. </w:t>
            </w:r>
            <w:r w:rsidRPr="00E0542E">
              <w:rPr>
                <w:rFonts w:cstheme="minorHAnsi"/>
              </w:rPr>
              <w:t xml:space="preserve">The development also includes foul and surface water drainage works, surface water attenuation tank, footpaths, landscaped open space including passive and active areas including play area. Total of </w:t>
            </w:r>
            <w:r>
              <w:rPr>
                <w:rFonts w:cstheme="minorHAnsi"/>
              </w:rPr>
              <w:t xml:space="preserve">50 </w:t>
            </w:r>
            <w:r w:rsidRPr="00E0542E">
              <w:rPr>
                <w:rFonts w:cstheme="minorHAnsi"/>
              </w:rPr>
              <w:t>no. carparking spaces within c</w:t>
            </w:r>
            <w:r>
              <w:rPr>
                <w:rFonts w:cstheme="minorHAnsi"/>
              </w:rPr>
              <w:t>u</w:t>
            </w:r>
            <w:r w:rsidRPr="00E0542E">
              <w:rPr>
                <w:rFonts w:cstheme="minorHAnsi"/>
              </w:rPr>
              <w:t xml:space="preserve">rtilage </w:t>
            </w:r>
            <w:bookmarkStart w:id="0" w:name="_GoBack"/>
            <w:r w:rsidRPr="001D20D6">
              <w:rPr>
                <w:rFonts w:cstheme="minorHAnsi"/>
                <w:color w:val="000000" w:themeColor="text1"/>
              </w:rPr>
              <w:t>(includes 2 accessible parking spaces)</w:t>
            </w:r>
            <w:r w:rsidRPr="00674B43">
              <w:rPr>
                <w:rFonts w:cstheme="minorHAnsi"/>
                <w:color w:val="FF0000"/>
              </w:rPr>
              <w:t xml:space="preserve"> </w:t>
            </w:r>
            <w:bookmarkEnd w:id="0"/>
            <w:r w:rsidRPr="00E0542E">
              <w:rPr>
                <w:rFonts w:cstheme="minorHAnsi"/>
              </w:rPr>
              <w:t xml:space="preserve">and all associated site works and boundary treatments. </w:t>
            </w:r>
          </w:p>
        </w:tc>
      </w:tr>
    </w:tbl>
    <w:p w14:paraId="66694064" w14:textId="3ACD246E" w:rsidR="00A442B4" w:rsidRDefault="00A442B4" w:rsidP="00A442B4">
      <w:pPr>
        <w:rPr>
          <w:rFonts w:cstheme="minorHAnsi"/>
        </w:rPr>
      </w:pPr>
    </w:p>
    <w:p w14:paraId="6ED8241A" w14:textId="77777777" w:rsidR="00677861" w:rsidRDefault="00A442B4" w:rsidP="00AA2CF4">
      <w:pPr>
        <w:pStyle w:val="NoSpacing"/>
        <w:rPr>
          <w:rFonts w:cstheme="minorHAnsi"/>
        </w:rPr>
      </w:pPr>
      <w:bookmarkStart w:id="1" w:name="_Hlk73097008"/>
      <w:r w:rsidRPr="00AA2CF4">
        <w:rPr>
          <w:rFonts w:cstheme="minorHAnsi"/>
        </w:rPr>
        <w:t>Laois County Council has prepared an EIA Screening Report in accordance with the requirements of the Planning and Development Regulations 2001 (as amended). On the basis of this Screening Report, Laois County Council has determined that there is no likelihood of signific</w:t>
      </w:r>
      <w:r w:rsidR="00371A48">
        <w:rPr>
          <w:rFonts w:cstheme="minorHAnsi"/>
        </w:rPr>
        <w:t xml:space="preserve">ant effects on the environment </w:t>
      </w:r>
      <w:r w:rsidRPr="00AA2CF4">
        <w:rPr>
          <w:rFonts w:cstheme="minorHAnsi"/>
        </w:rPr>
        <w:t>(Article 120 of Planning and Development Regulations, amended 2018)</w:t>
      </w:r>
      <w:r w:rsidR="00371A48">
        <w:rPr>
          <w:rFonts w:cstheme="minorHAnsi"/>
        </w:rPr>
        <w:t xml:space="preserve">. </w:t>
      </w:r>
      <w:r w:rsidRPr="00AA2CF4">
        <w:rPr>
          <w:rFonts w:cstheme="minorHAnsi"/>
        </w:rPr>
        <w:t xml:space="preserve"> Accordingly, it has been determined that </w:t>
      </w:r>
      <w:r w:rsidR="00371A48">
        <w:rPr>
          <w:rFonts w:cstheme="minorHAnsi"/>
        </w:rPr>
        <w:t xml:space="preserve">an </w:t>
      </w:r>
      <w:r w:rsidRPr="00AA2CF4">
        <w:rPr>
          <w:rFonts w:cstheme="minorHAnsi"/>
        </w:rPr>
        <w:t xml:space="preserve">EIA is not required in respect of this proposed development. </w:t>
      </w:r>
    </w:p>
    <w:bookmarkEnd w:id="1"/>
    <w:p w14:paraId="74EDE93C" w14:textId="77777777" w:rsidR="00AA2CF4" w:rsidRPr="00AA2CF4" w:rsidRDefault="00AA2CF4" w:rsidP="00AA2CF4">
      <w:pPr>
        <w:pStyle w:val="NoSpacing"/>
        <w:rPr>
          <w:rFonts w:cstheme="minorHAnsi"/>
        </w:rPr>
      </w:pPr>
    </w:p>
    <w:p w14:paraId="6619A34C" w14:textId="76C169A1" w:rsidR="00677861" w:rsidRDefault="00A442B4" w:rsidP="00AA2CF4">
      <w:pPr>
        <w:pStyle w:val="NoSpacing"/>
        <w:rPr>
          <w:rFonts w:cstheme="minorHAnsi"/>
        </w:rPr>
      </w:pPr>
      <w:r w:rsidRPr="00AA2CF4">
        <w:rPr>
          <w:rFonts w:cstheme="minorHAnsi"/>
        </w:rPr>
        <w:t xml:space="preserve">Any person may, </w:t>
      </w:r>
      <w:r w:rsidR="00C05515" w:rsidRPr="00AA2CF4">
        <w:rPr>
          <w:rFonts w:cstheme="minorHAnsi"/>
        </w:rPr>
        <w:t>from</w:t>
      </w:r>
      <w:r w:rsidR="00677861" w:rsidRPr="00AA2CF4">
        <w:rPr>
          <w:rFonts w:cstheme="minorHAnsi"/>
        </w:rPr>
        <w:t xml:space="preserve"> </w:t>
      </w:r>
      <w:r w:rsidR="00326821">
        <w:rPr>
          <w:rFonts w:cstheme="minorHAnsi"/>
          <w:b/>
        </w:rPr>
        <w:t>9</w:t>
      </w:r>
      <w:r w:rsidR="00326821" w:rsidRPr="00326821">
        <w:rPr>
          <w:rFonts w:cstheme="minorHAnsi"/>
          <w:b/>
          <w:vertAlign w:val="superscript"/>
        </w:rPr>
        <w:t>th</w:t>
      </w:r>
      <w:r w:rsidR="00326821">
        <w:rPr>
          <w:rFonts w:cstheme="minorHAnsi"/>
          <w:b/>
        </w:rPr>
        <w:t xml:space="preserve"> June 2021 to 7</w:t>
      </w:r>
      <w:r w:rsidR="00326821" w:rsidRPr="00326821">
        <w:rPr>
          <w:rFonts w:cstheme="minorHAnsi"/>
          <w:b/>
          <w:vertAlign w:val="superscript"/>
        </w:rPr>
        <w:t>th</w:t>
      </w:r>
      <w:r w:rsidR="00326821">
        <w:rPr>
          <w:rFonts w:cstheme="minorHAnsi"/>
          <w:b/>
        </w:rPr>
        <w:t xml:space="preserve"> July 2021</w:t>
      </w:r>
      <w:r w:rsidR="00C05515" w:rsidRPr="00AA2CF4">
        <w:rPr>
          <w:rFonts w:cstheme="minorHAnsi"/>
        </w:rPr>
        <w:t xml:space="preserve"> inclusive</w:t>
      </w:r>
      <w:r w:rsidRPr="00AA2CF4">
        <w:rPr>
          <w:rFonts w:cstheme="minorHAnsi"/>
        </w:rPr>
        <w:t xml:space="preserve">, apply to </w:t>
      </w:r>
      <w:proofErr w:type="gramStart"/>
      <w:r w:rsidRPr="00AA2CF4">
        <w:rPr>
          <w:rFonts w:cstheme="minorHAnsi"/>
        </w:rPr>
        <w:t>An</w:t>
      </w:r>
      <w:proofErr w:type="gramEnd"/>
      <w:r w:rsidRPr="00AA2CF4">
        <w:rPr>
          <w:rFonts w:cstheme="minorHAnsi"/>
        </w:rPr>
        <w:t xml:space="preserve"> Bord Pleanála for a screening determination as to whether the development would be likely to have significant effects on the environment. </w:t>
      </w:r>
    </w:p>
    <w:p w14:paraId="009A883C" w14:textId="77777777" w:rsidR="00AA2CF4" w:rsidRPr="00AA2CF4" w:rsidRDefault="00AA2CF4" w:rsidP="00AA2CF4">
      <w:pPr>
        <w:pStyle w:val="NoSpacing"/>
        <w:rPr>
          <w:rFonts w:cstheme="minorHAnsi"/>
        </w:rPr>
      </w:pPr>
    </w:p>
    <w:p w14:paraId="43690F4F" w14:textId="589BEF91" w:rsidR="00A442B4" w:rsidRPr="00AA2CF4" w:rsidRDefault="00A442B4" w:rsidP="00AA2CF4">
      <w:pPr>
        <w:pStyle w:val="NoSpacing"/>
        <w:rPr>
          <w:rFonts w:cstheme="minorHAnsi"/>
        </w:rPr>
      </w:pPr>
      <w:r w:rsidRPr="00AA2CF4">
        <w:rPr>
          <w:rFonts w:cstheme="minorHAnsi"/>
        </w:rPr>
        <w:t>Pla</w:t>
      </w:r>
      <w:r w:rsidR="00C05515" w:rsidRPr="00AA2CF4">
        <w:rPr>
          <w:rFonts w:cstheme="minorHAnsi"/>
        </w:rPr>
        <w:t xml:space="preserve">ns and particulars of the above </w:t>
      </w:r>
      <w:r w:rsidRPr="00AA2CF4">
        <w:rPr>
          <w:rFonts w:cstheme="minorHAnsi"/>
        </w:rPr>
        <w:t>proposed development are</w:t>
      </w:r>
      <w:r w:rsidR="00A21DD4" w:rsidRPr="00AA2CF4">
        <w:rPr>
          <w:rFonts w:cstheme="minorHAnsi"/>
        </w:rPr>
        <w:t xml:space="preserve"> available for viewing on our online consultation portal at </w:t>
      </w:r>
      <w:hyperlink r:id="rId4" w:history="1">
        <w:r w:rsidR="00AA2CF4" w:rsidRPr="005727BE">
          <w:rPr>
            <w:rStyle w:val="Hyperlink"/>
            <w:rFonts w:cstheme="minorHAnsi"/>
          </w:rPr>
          <w:t>https://consult.laois.ie</w:t>
        </w:r>
      </w:hyperlink>
      <w:r w:rsidR="00AA2CF4">
        <w:rPr>
          <w:rFonts w:cstheme="minorHAnsi"/>
        </w:rPr>
        <w:t xml:space="preserve"> </w:t>
      </w:r>
      <w:r w:rsidR="00DF0B10">
        <w:rPr>
          <w:rFonts w:cstheme="minorHAnsi"/>
        </w:rPr>
        <w:t xml:space="preserve">from </w:t>
      </w:r>
      <w:r w:rsidR="00883E99">
        <w:rPr>
          <w:rFonts w:cstheme="minorHAnsi"/>
          <w:b/>
        </w:rPr>
        <w:t>9</w:t>
      </w:r>
      <w:r w:rsidR="00883E99" w:rsidRPr="00883E99">
        <w:rPr>
          <w:rFonts w:cstheme="minorHAnsi"/>
          <w:b/>
          <w:vertAlign w:val="superscript"/>
        </w:rPr>
        <w:t>th</w:t>
      </w:r>
      <w:r w:rsidR="00883E99">
        <w:rPr>
          <w:rFonts w:cstheme="minorHAnsi"/>
          <w:b/>
        </w:rPr>
        <w:t xml:space="preserve"> </w:t>
      </w:r>
      <w:r w:rsidR="00657FFE">
        <w:rPr>
          <w:rFonts w:cstheme="minorHAnsi"/>
          <w:b/>
        </w:rPr>
        <w:t>June</w:t>
      </w:r>
      <w:r w:rsidR="00DF0B10" w:rsidRPr="00AA2CF4">
        <w:rPr>
          <w:rFonts w:cstheme="minorHAnsi"/>
          <w:b/>
        </w:rPr>
        <w:t xml:space="preserve"> 202</w:t>
      </w:r>
      <w:r w:rsidR="00883E99">
        <w:rPr>
          <w:rFonts w:cstheme="minorHAnsi"/>
          <w:b/>
        </w:rPr>
        <w:t>1</w:t>
      </w:r>
      <w:r w:rsidR="00DF0B10" w:rsidRPr="00AA2CF4">
        <w:rPr>
          <w:rFonts w:cstheme="minorHAnsi"/>
          <w:b/>
        </w:rPr>
        <w:t xml:space="preserve"> to </w:t>
      </w:r>
      <w:r w:rsidR="00883E99">
        <w:rPr>
          <w:rFonts w:cstheme="minorHAnsi"/>
          <w:b/>
        </w:rPr>
        <w:t>7</w:t>
      </w:r>
      <w:r w:rsidR="00883E99" w:rsidRPr="00883E99">
        <w:rPr>
          <w:rFonts w:cstheme="minorHAnsi"/>
          <w:b/>
          <w:vertAlign w:val="superscript"/>
        </w:rPr>
        <w:t>th</w:t>
      </w:r>
      <w:r w:rsidR="00883E99">
        <w:rPr>
          <w:rFonts w:cstheme="minorHAnsi"/>
          <w:b/>
        </w:rPr>
        <w:t xml:space="preserve"> </w:t>
      </w:r>
      <w:r w:rsidR="00657FFE">
        <w:rPr>
          <w:rFonts w:cstheme="minorHAnsi"/>
          <w:b/>
        </w:rPr>
        <w:t>July</w:t>
      </w:r>
      <w:r w:rsidR="00DF0B10" w:rsidRPr="00AA2CF4">
        <w:rPr>
          <w:rFonts w:cstheme="minorHAnsi"/>
          <w:b/>
        </w:rPr>
        <w:t xml:space="preserve"> 202</w:t>
      </w:r>
      <w:r w:rsidR="00883E99">
        <w:rPr>
          <w:rFonts w:cstheme="minorHAnsi"/>
          <w:b/>
        </w:rPr>
        <w:t>1</w:t>
      </w:r>
      <w:r w:rsidR="00DF0B10" w:rsidRPr="00AA2CF4">
        <w:rPr>
          <w:rFonts w:cstheme="minorHAnsi"/>
        </w:rPr>
        <w:t xml:space="preserve"> inclusive</w:t>
      </w:r>
      <w:r w:rsidR="00A21DD4" w:rsidRPr="00AA2CF4">
        <w:rPr>
          <w:rFonts w:cstheme="minorHAnsi"/>
        </w:rPr>
        <w:t xml:space="preserve">.  Plans and </w:t>
      </w:r>
      <w:proofErr w:type="gramStart"/>
      <w:r w:rsidR="00A21DD4" w:rsidRPr="00AA2CF4">
        <w:rPr>
          <w:rFonts w:cstheme="minorHAnsi"/>
        </w:rPr>
        <w:t>particulars are</w:t>
      </w:r>
      <w:proofErr w:type="gramEnd"/>
      <w:r w:rsidR="00A21DD4" w:rsidRPr="00AA2CF4">
        <w:rPr>
          <w:rFonts w:cstheme="minorHAnsi"/>
        </w:rPr>
        <w:t xml:space="preserve"> also</w:t>
      </w:r>
      <w:r w:rsidRPr="00AA2CF4">
        <w:rPr>
          <w:rFonts w:cstheme="minorHAnsi"/>
        </w:rPr>
        <w:t xml:space="preserve"> available for inspection </w:t>
      </w:r>
      <w:r w:rsidR="00EB6D90" w:rsidRPr="00AA2CF4">
        <w:rPr>
          <w:rFonts w:cstheme="minorHAnsi"/>
        </w:rPr>
        <w:t xml:space="preserve">by appointment only </w:t>
      </w:r>
      <w:r w:rsidRPr="00AA2CF4">
        <w:rPr>
          <w:rFonts w:cstheme="minorHAnsi"/>
        </w:rPr>
        <w:t xml:space="preserve">at the offices of Laois County </w:t>
      </w:r>
      <w:r w:rsidRPr="00AA2CF4">
        <w:rPr>
          <w:rFonts w:cstheme="minorHAnsi"/>
        </w:rPr>
        <w:lastRenderedPageBreak/>
        <w:t xml:space="preserve">Council, </w:t>
      </w:r>
      <w:proofErr w:type="spellStart"/>
      <w:r w:rsidRPr="00AA2CF4">
        <w:rPr>
          <w:rFonts w:cstheme="minorHAnsi"/>
        </w:rPr>
        <w:t>Áras</w:t>
      </w:r>
      <w:proofErr w:type="spellEnd"/>
      <w:r w:rsidRPr="00AA2CF4">
        <w:rPr>
          <w:rFonts w:cstheme="minorHAnsi"/>
        </w:rPr>
        <w:t xml:space="preserve"> an </w:t>
      </w:r>
      <w:proofErr w:type="spellStart"/>
      <w:r w:rsidRPr="00AA2CF4">
        <w:rPr>
          <w:rFonts w:cstheme="minorHAnsi"/>
        </w:rPr>
        <w:t>Chontae</w:t>
      </w:r>
      <w:proofErr w:type="spellEnd"/>
      <w:r w:rsidRPr="00AA2CF4">
        <w:rPr>
          <w:rFonts w:cstheme="minorHAnsi"/>
        </w:rPr>
        <w:t xml:space="preserve">, JFL Avenue, Portlaoise from </w:t>
      </w:r>
      <w:r w:rsidR="00883E99">
        <w:rPr>
          <w:rFonts w:cstheme="minorHAnsi"/>
          <w:b/>
        </w:rPr>
        <w:t>9</w:t>
      </w:r>
      <w:r w:rsidR="00883E99" w:rsidRPr="00883E99">
        <w:rPr>
          <w:rFonts w:cstheme="minorHAnsi"/>
          <w:b/>
          <w:vertAlign w:val="superscript"/>
        </w:rPr>
        <w:t>th</w:t>
      </w:r>
      <w:r w:rsidR="00883E99">
        <w:rPr>
          <w:rFonts w:cstheme="minorHAnsi"/>
          <w:b/>
        </w:rPr>
        <w:t xml:space="preserve"> June</w:t>
      </w:r>
      <w:r w:rsidR="00883E99" w:rsidRPr="00AA2CF4">
        <w:rPr>
          <w:rFonts w:cstheme="minorHAnsi"/>
          <w:b/>
        </w:rPr>
        <w:t xml:space="preserve"> 202</w:t>
      </w:r>
      <w:r w:rsidR="00883E99">
        <w:rPr>
          <w:rFonts w:cstheme="minorHAnsi"/>
          <w:b/>
        </w:rPr>
        <w:t>1</w:t>
      </w:r>
      <w:r w:rsidR="00883E99" w:rsidRPr="00AA2CF4">
        <w:rPr>
          <w:rFonts w:cstheme="minorHAnsi"/>
          <w:b/>
        </w:rPr>
        <w:t xml:space="preserve"> to </w:t>
      </w:r>
      <w:r w:rsidR="00883E99">
        <w:rPr>
          <w:rFonts w:cstheme="minorHAnsi"/>
          <w:b/>
        </w:rPr>
        <w:t>7</w:t>
      </w:r>
      <w:r w:rsidR="00883E99" w:rsidRPr="00883E99">
        <w:rPr>
          <w:rFonts w:cstheme="minorHAnsi"/>
          <w:b/>
          <w:vertAlign w:val="superscript"/>
        </w:rPr>
        <w:t>th</w:t>
      </w:r>
      <w:r w:rsidR="00883E99">
        <w:rPr>
          <w:rFonts w:cstheme="minorHAnsi"/>
          <w:b/>
        </w:rPr>
        <w:t xml:space="preserve"> July</w:t>
      </w:r>
      <w:r w:rsidR="00883E99" w:rsidRPr="00AA2CF4">
        <w:rPr>
          <w:rFonts w:cstheme="minorHAnsi"/>
          <w:b/>
        </w:rPr>
        <w:t xml:space="preserve"> 202</w:t>
      </w:r>
      <w:r w:rsidR="00883E99">
        <w:rPr>
          <w:rFonts w:cstheme="minorHAnsi"/>
          <w:b/>
        </w:rPr>
        <w:t>1</w:t>
      </w:r>
      <w:r w:rsidR="00016BF2" w:rsidRPr="00AA2CF4">
        <w:rPr>
          <w:rFonts w:cstheme="minorHAnsi"/>
        </w:rPr>
        <w:t xml:space="preserve"> </w:t>
      </w:r>
      <w:r w:rsidRPr="00AA2CF4">
        <w:rPr>
          <w:rFonts w:cstheme="minorHAnsi"/>
        </w:rPr>
        <w:t>inclusive.</w:t>
      </w:r>
      <w:r w:rsidR="00EB6D90" w:rsidRPr="00AA2CF4">
        <w:rPr>
          <w:rFonts w:cstheme="minorHAnsi"/>
        </w:rPr>
        <w:t xml:space="preserve">  Appointments must be arranged in advance by </w:t>
      </w:r>
      <w:r w:rsidR="0063368C">
        <w:rPr>
          <w:rFonts w:cstheme="minorHAnsi"/>
        </w:rPr>
        <w:t xml:space="preserve">emailing </w:t>
      </w:r>
      <w:hyperlink r:id="rId5" w:history="1">
        <w:r w:rsidR="00EC5679" w:rsidRPr="00AD5E92">
          <w:rPr>
            <w:rStyle w:val="Hyperlink"/>
            <w:rFonts w:cstheme="minorHAnsi"/>
          </w:rPr>
          <w:t>housinglcc@laoiscoco.ie</w:t>
        </w:r>
      </w:hyperlink>
      <w:r w:rsidR="0063368C">
        <w:rPr>
          <w:rFonts w:cstheme="minorHAnsi"/>
        </w:rPr>
        <w:t xml:space="preserve"> or by </w:t>
      </w:r>
      <w:r w:rsidR="00EB6D90" w:rsidRPr="00AA2CF4">
        <w:rPr>
          <w:rFonts w:cstheme="minorHAnsi"/>
        </w:rPr>
        <w:t xml:space="preserve">contacting </w:t>
      </w:r>
      <w:r w:rsidR="005F2A22">
        <w:rPr>
          <w:rFonts w:cstheme="minorHAnsi"/>
        </w:rPr>
        <w:t>057 8664000</w:t>
      </w:r>
      <w:r w:rsidR="00AA2CF4" w:rsidRPr="00AA2CF4">
        <w:rPr>
          <w:rFonts w:cstheme="minorHAnsi"/>
        </w:rPr>
        <w:t>.</w:t>
      </w:r>
    </w:p>
    <w:p w14:paraId="307D154E" w14:textId="77777777" w:rsidR="00A47C65" w:rsidRPr="00AA2CF4" w:rsidRDefault="00A47C65" w:rsidP="00AA2CF4">
      <w:pPr>
        <w:pStyle w:val="NoSpacing"/>
        <w:rPr>
          <w:rFonts w:cstheme="minorHAnsi"/>
        </w:rPr>
      </w:pPr>
    </w:p>
    <w:p w14:paraId="49A71AD7" w14:textId="76B16AFF" w:rsidR="00A47C65" w:rsidRPr="00AA2CF4" w:rsidRDefault="00A47C65" w:rsidP="00AA2CF4">
      <w:pPr>
        <w:pStyle w:val="NoSpacing"/>
        <w:rPr>
          <w:rFonts w:cstheme="minorHAnsi"/>
        </w:rPr>
      </w:pPr>
      <w:r w:rsidRPr="00AA2CF4">
        <w:rPr>
          <w:rStyle w:val="Strong"/>
          <w:rFonts w:cstheme="minorHAnsi"/>
        </w:rPr>
        <w:t>Submissions or observations</w:t>
      </w:r>
      <w:r w:rsidRPr="00AA2CF4">
        <w:rPr>
          <w:rFonts w:cstheme="minorHAnsi"/>
        </w:rPr>
        <w:t> with respect to the proposed development, dealing with the proper planning and the sustainable development of the area in which the development would be situated, </w:t>
      </w:r>
      <w:r w:rsidRPr="00AA2CF4">
        <w:rPr>
          <w:rStyle w:val="Strong"/>
          <w:rFonts w:cstheme="minorHAnsi"/>
        </w:rPr>
        <w:t>may be made online</w:t>
      </w:r>
      <w:r w:rsidRPr="00AA2CF4">
        <w:rPr>
          <w:rStyle w:val="Strong"/>
          <w:rFonts w:cstheme="minorHAnsi"/>
          <w:color w:val="343434"/>
        </w:rPr>
        <w:t xml:space="preserve"> at </w:t>
      </w:r>
      <w:hyperlink r:id="rId6" w:history="1">
        <w:r w:rsidRPr="00AA2CF4">
          <w:rPr>
            <w:rStyle w:val="Hyperlink"/>
            <w:rFonts w:cstheme="minorHAnsi"/>
          </w:rPr>
          <w:t>https://consult.laois.ie</w:t>
        </w:r>
      </w:hyperlink>
      <w:r w:rsidRPr="00AA2CF4">
        <w:rPr>
          <w:rStyle w:val="Strong"/>
          <w:rFonts w:cstheme="minorHAnsi"/>
          <w:color w:val="343434"/>
        </w:rPr>
        <w:t> </w:t>
      </w:r>
      <w:r w:rsidRPr="00AA2CF4">
        <w:rPr>
          <w:rStyle w:val="Strong"/>
          <w:rFonts w:cstheme="minorHAnsi"/>
        </w:rPr>
        <w:t xml:space="preserve">before </w:t>
      </w:r>
      <w:r w:rsidRPr="00AA2CF4">
        <w:rPr>
          <w:rFonts w:cstheme="minorHAnsi"/>
          <w:b/>
        </w:rPr>
        <w:t>5.00</w:t>
      </w:r>
      <w:r w:rsidR="00500ECE">
        <w:rPr>
          <w:rFonts w:cstheme="minorHAnsi"/>
          <w:b/>
        </w:rPr>
        <w:t xml:space="preserve"> </w:t>
      </w:r>
      <w:r w:rsidRPr="00AA2CF4">
        <w:rPr>
          <w:rFonts w:cstheme="minorHAnsi"/>
          <w:b/>
        </w:rPr>
        <w:t>p.m. on</w:t>
      </w:r>
      <w:r w:rsidR="00883E99">
        <w:rPr>
          <w:rFonts w:cstheme="minorHAnsi"/>
          <w:b/>
        </w:rPr>
        <w:t xml:space="preserve"> 21</w:t>
      </w:r>
      <w:r w:rsidR="00883E99" w:rsidRPr="00883E99">
        <w:rPr>
          <w:rFonts w:cstheme="minorHAnsi"/>
          <w:b/>
          <w:vertAlign w:val="superscript"/>
        </w:rPr>
        <w:t>st</w:t>
      </w:r>
      <w:r w:rsidR="00883E99">
        <w:rPr>
          <w:rFonts w:cstheme="minorHAnsi"/>
          <w:b/>
        </w:rPr>
        <w:t xml:space="preserve"> July , 2021</w:t>
      </w:r>
      <w:r w:rsidR="006E2256">
        <w:rPr>
          <w:rFonts w:cstheme="minorHAnsi"/>
          <w:b/>
        </w:rPr>
        <w:t>.</w:t>
      </w:r>
      <w:r w:rsidRPr="00AA2CF4">
        <w:rPr>
          <w:rFonts w:cstheme="minorHAnsi"/>
          <w:b/>
        </w:rPr>
        <w:t xml:space="preserve">  </w:t>
      </w:r>
    </w:p>
    <w:p w14:paraId="2ABD8B37" w14:textId="77777777" w:rsidR="00A47C65" w:rsidRPr="00AA2CF4" w:rsidRDefault="00A47C65" w:rsidP="00AA2CF4">
      <w:pPr>
        <w:pStyle w:val="NoSpacing"/>
        <w:rPr>
          <w:rFonts w:cstheme="minorHAnsi"/>
          <w:color w:val="343434"/>
        </w:rPr>
      </w:pPr>
    </w:p>
    <w:p w14:paraId="4492800B" w14:textId="4953ED0B" w:rsidR="00A47C65" w:rsidRPr="00AA2CF4" w:rsidRDefault="00A47C65" w:rsidP="00AA2CF4">
      <w:pPr>
        <w:pStyle w:val="NoSpacing"/>
        <w:rPr>
          <w:rFonts w:cstheme="minorHAnsi"/>
          <w:b/>
        </w:rPr>
      </w:pPr>
      <w:r w:rsidRPr="00AA2CF4">
        <w:rPr>
          <w:rStyle w:val="Strong"/>
          <w:rFonts w:cstheme="minorHAnsi"/>
        </w:rPr>
        <w:t>Submissions or observations</w:t>
      </w:r>
      <w:r w:rsidRPr="00AA2CF4">
        <w:rPr>
          <w:rFonts w:cstheme="minorHAnsi"/>
        </w:rPr>
        <w:t> with respect to the proposed development, dealing with the proper planning and the sustainable development of the area in which the development would be situated, </w:t>
      </w:r>
      <w:r w:rsidRPr="00AA2CF4">
        <w:rPr>
          <w:rStyle w:val="Strong"/>
          <w:rFonts w:cstheme="minorHAnsi"/>
        </w:rPr>
        <w:t xml:space="preserve">may </w:t>
      </w:r>
      <w:r w:rsidR="00AA2CF4">
        <w:rPr>
          <w:rStyle w:val="Strong"/>
          <w:rFonts w:cstheme="minorHAnsi"/>
        </w:rPr>
        <w:t xml:space="preserve">also </w:t>
      </w:r>
      <w:r w:rsidRPr="00AA2CF4">
        <w:rPr>
          <w:rStyle w:val="Strong"/>
          <w:rFonts w:cstheme="minorHAnsi"/>
        </w:rPr>
        <w:t>be made in writing</w:t>
      </w:r>
      <w:r w:rsidRPr="00AA2CF4">
        <w:rPr>
          <w:rFonts w:cstheme="minorHAnsi"/>
        </w:rPr>
        <w:t xml:space="preserve"> to: Joe Delaney, Director of Services, Laois County Council, </w:t>
      </w:r>
      <w:proofErr w:type="spellStart"/>
      <w:r w:rsidRPr="00AA2CF4">
        <w:rPr>
          <w:rFonts w:cstheme="minorHAnsi"/>
        </w:rPr>
        <w:t>Áras</w:t>
      </w:r>
      <w:proofErr w:type="spellEnd"/>
      <w:r w:rsidRPr="00AA2CF4">
        <w:rPr>
          <w:rFonts w:cstheme="minorHAnsi"/>
        </w:rPr>
        <w:t xml:space="preserve"> an </w:t>
      </w:r>
      <w:proofErr w:type="spellStart"/>
      <w:r w:rsidRPr="00AA2CF4">
        <w:rPr>
          <w:rFonts w:cstheme="minorHAnsi"/>
        </w:rPr>
        <w:t>Chontae</w:t>
      </w:r>
      <w:proofErr w:type="spellEnd"/>
      <w:r w:rsidRPr="00AA2CF4">
        <w:rPr>
          <w:rFonts w:cstheme="minorHAnsi"/>
        </w:rPr>
        <w:t xml:space="preserve">, Portlaoise, Co. Laois to be received not later than </w:t>
      </w:r>
      <w:r w:rsidRPr="00AA2CF4">
        <w:rPr>
          <w:rFonts w:cstheme="minorHAnsi"/>
          <w:b/>
        </w:rPr>
        <w:t>5.00</w:t>
      </w:r>
      <w:r w:rsidR="00500ECE">
        <w:rPr>
          <w:rFonts w:cstheme="minorHAnsi"/>
          <w:b/>
        </w:rPr>
        <w:t xml:space="preserve"> </w:t>
      </w:r>
      <w:r w:rsidRPr="00AA2CF4">
        <w:rPr>
          <w:rFonts w:cstheme="minorHAnsi"/>
          <w:b/>
        </w:rPr>
        <w:t xml:space="preserve">p.m. on </w:t>
      </w:r>
      <w:r w:rsidR="00883E99">
        <w:rPr>
          <w:rFonts w:cstheme="minorHAnsi"/>
          <w:b/>
        </w:rPr>
        <w:t>21</w:t>
      </w:r>
      <w:r w:rsidR="00883E99" w:rsidRPr="00883E99">
        <w:rPr>
          <w:rFonts w:cstheme="minorHAnsi"/>
          <w:b/>
          <w:vertAlign w:val="superscript"/>
        </w:rPr>
        <w:t>st</w:t>
      </w:r>
      <w:r w:rsidR="00883E99">
        <w:rPr>
          <w:rFonts w:cstheme="minorHAnsi"/>
          <w:b/>
        </w:rPr>
        <w:t xml:space="preserve"> July , 2021</w:t>
      </w:r>
      <w:r w:rsidRPr="00AA2CF4">
        <w:rPr>
          <w:rFonts w:cstheme="minorHAnsi"/>
        </w:rPr>
        <w:t xml:space="preserve">.  Submissions should be clearly marked: </w:t>
      </w:r>
      <w:r w:rsidR="00883E99">
        <w:rPr>
          <w:rFonts w:cstheme="minorHAnsi"/>
          <w:b/>
        </w:rPr>
        <w:t xml:space="preserve">Carraig </w:t>
      </w:r>
      <w:proofErr w:type="spellStart"/>
      <w:r w:rsidR="00883E99">
        <w:rPr>
          <w:rFonts w:cstheme="minorHAnsi"/>
          <w:b/>
        </w:rPr>
        <w:t>Glas</w:t>
      </w:r>
      <w:proofErr w:type="spellEnd"/>
      <w:r w:rsidR="00883E99">
        <w:rPr>
          <w:rFonts w:cstheme="minorHAnsi"/>
          <w:b/>
        </w:rPr>
        <w:t>, Portlaoise</w:t>
      </w:r>
      <w:r w:rsidRPr="00AA2CF4">
        <w:rPr>
          <w:rFonts w:cstheme="minorHAnsi"/>
          <w:b/>
        </w:rPr>
        <w:t xml:space="preserve"> – </w:t>
      </w:r>
      <w:r w:rsidR="00883E99">
        <w:rPr>
          <w:rFonts w:cstheme="minorHAnsi"/>
          <w:b/>
        </w:rPr>
        <w:t>26</w:t>
      </w:r>
      <w:r w:rsidRPr="00AA2CF4">
        <w:rPr>
          <w:rFonts w:cstheme="minorHAnsi"/>
          <w:b/>
        </w:rPr>
        <w:t xml:space="preserve"> Unit Housing Development– Part VIII.</w:t>
      </w:r>
    </w:p>
    <w:p w14:paraId="4346EF47" w14:textId="77777777" w:rsidR="00A47C65" w:rsidRPr="00AA2CF4" w:rsidRDefault="00A47C65" w:rsidP="00AA2CF4">
      <w:pPr>
        <w:pStyle w:val="NoSpacing"/>
        <w:rPr>
          <w:rFonts w:cstheme="minorHAnsi"/>
          <w:b/>
        </w:rPr>
      </w:pPr>
    </w:p>
    <w:p w14:paraId="13564300" w14:textId="77777777" w:rsidR="00A47C65" w:rsidRPr="00AA2CF4" w:rsidRDefault="00A47C65" w:rsidP="00AA2CF4">
      <w:pPr>
        <w:pStyle w:val="NoSpacing"/>
        <w:rPr>
          <w:rFonts w:cstheme="minorHAnsi"/>
        </w:rPr>
      </w:pPr>
      <w:r w:rsidRPr="00AA2CF4">
        <w:rPr>
          <w:rFonts w:cstheme="minorHAnsi"/>
        </w:rPr>
        <w:t>Note: Only submissions made in the above manner will be considered as valid submissions for the purposes of the Chief Executive’s Report that will be presented to Council.</w:t>
      </w:r>
    </w:p>
    <w:p w14:paraId="6F55000F" w14:textId="77777777" w:rsidR="00A442B4" w:rsidRPr="00AA2CF4" w:rsidRDefault="00A442B4" w:rsidP="00AA2CF4">
      <w:pPr>
        <w:pStyle w:val="NoSpacing"/>
        <w:rPr>
          <w:rFonts w:cstheme="minorHAnsi"/>
          <w:b/>
          <w:color w:val="FF0000"/>
        </w:rPr>
      </w:pPr>
    </w:p>
    <w:p w14:paraId="2AF02DF8" w14:textId="77777777" w:rsidR="00A442B4" w:rsidRPr="00AA2CF4" w:rsidRDefault="00A442B4" w:rsidP="00AA2CF4">
      <w:pPr>
        <w:pStyle w:val="NoSpacing"/>
        <w:rPr>
          <w:rFonts w:cstheme="minorHAnsi"/>
        </w:rPr>
      </w:pPr>
      <w:r w:rsidRPr="00AA2CF4">
        <w:rPr>
          <w:rFonts w:cstheme="minorHAnsi"/>
        </w:rPr>
        <w:t>The Council is subject to the provisions of the Freedom of Information (FOI) Act. If you consider that any of the information supplied by you is either commercially sensitive or confidential in nature, this should be highlighted and the reasons for its sensitivity specified. In such cases, the relevant material will, in response to FOI requests, be examined in light of exemptions provided for in the FOI Act.</w:t>
      </w:r>
    </w:p>
    <w:p w14:paraId="5B2059EF" w14:textId="77777777" w:rsidR="005D3C23" w:rsidRDefault="005D3C23" w:rsidP="00AA2CF4">
      <w:pPr>
        <w:pStyle w:val="NoSpacing"/>
        <w:rPr>
          <w:rFonts w:cstheme="minorHAnsi"/>
        </w:rPr>
      </w:pPr>
    </w:p>
    <w:p w14:paraId="032713AC" w14:textId="77777777" w:rsidR="00AA2CF4" w:rsidRPr="00AA2CF4" w:rsidRDefault="00AA2CF4" w:rsidP="00AA2CF4">
      <w:pPr>
        <w:pStyle w:val="NoSpacing"/>
        <w:rPr>
          <w:rFonts w:cstheme="minorHAnsi"/>
        </w:rPr>
      </w:pPr>
    </w:p>
    <w:p w14:paraId="0D2A6BE7" w14:textId="77777777" w:rsidR="00A47C65" w:rsidRPr="00AA2CF4" w:rsidRDefault="00677861" w:rsidP="00AA2CF4">
      <w:pPr>
        <w:pStyle w:val="NoSpacing"/>
        <w:rPr>
          <w:rFonts w:cstheme="minorHAnsi"/>
          <w:b/>
        </w:rPr>
      </w:pPr>
      <w:r w:rsidRPr="00AA2CF4">
        <w:rPr>
          <w:rFonts w:cstheme="minorHAnsi"/>
          <w:b/>
        </w:rPr>
        <w:t>JOE DELANEY</w:t>
      </w:r>
    </w:p>
    <w:p w14:paraId="2F7A3C29" w14:textId="311D364E" w:rsidR="00513744" w:rsidRDefault="00A442B4" w:rsidP="00AA2CF4">
      <w:pPr>
        <w:pStyle w:val="NoSpacing"/>
        <w:rPr>
          <w:rFonts w:cstheme="minorHAnsi"/>
          <w:b/>
        </w:rPr>
      </w:pPr>
      <w:r w:rsidRPr="00AA2CF4">
        <w:rPr>
          <w:rFonts w:cstheme="minorHAnsi"/>
          <w:b/>
        </w:rPr>
        <w:t>DIRECTOR OF SERVICES</w:t>
      </w:r>
    </w:p>
    <w:p w14:paraId="1E65593D" w14:textId="2E1F72F7" w:rsidR="00A442B4" w:rsidRPr="00AA2CF4" w:rsidRDefault="00A442B4" w:rsidP="00996A9E">
      <w:pPr>
        <w:rPr>
          <w:rFonts w:cstheme="minorHAnsi"/>
          <w:b/>
        </w:rPr>
      </w:pPr>
    </w:p>
    <w:sectPr w:rsidR="00A442B4" w:rsidRPr="00AA2CF4" w:rsidSect="00B85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6E1E"/>
    <w:rsid w:val="00007E6F"/>
    <w:rsid w:val="00016BF2"/>
    <w:rsid w:val="000A0103"/>
    <w:rsid w:val="00103FCA"/>
    <w:rsid w:val="00125363"/>
    <w:rsid w:val="00151CFF"/>
    <w:rsid w:val="001948F7"/>
    <w:rsid w:val="001976B0"/>
    <w:rsid w:val="001A76D1"/>
    <w:rsid w:val="001B4EC6"/>
    <w:rsid w:val="001D20D6"/>
    <w:rsid w:val="001D428F"/>
    <w:rsid w:val="001F0DF5"/>
    <w:rsid w:val="001F25D6"/>
    <w:rsid w:val="001F42EB"/>
    <w:rsid w:val="00215E43"/>
    <w:rsid w:val="0025038C"/>
    <w:rsid w:val="00257DC5"/>
    <w:rsid w:val="00316ACD"/>
    <w:rsid w:val="00323C7A"/>
    <w:rsid w:val="0032419E"/>
    <w:rsid w:val="00326821"/>
    <w:rsid w:val="003376B1"/>
    <w:rsid w:val="003712A8"/>
    <w:rsid w:val="00371A48"/>
    <w:rsid w:val="00377E0A"/>
    <w:rsid w:val="00393070"/>
    <w:rsid w:val="00410D98"/>
    <w:rsid w:val="00417F19"/>
    <w:rsid w:val="00474FB9"/>
    <w:rsid w:val="004F71A8"/>
    <w:rsid w:val="00500ECE"/>
    <w:rsid w:val="00513744"/>
    <w:rsid w:val="005A18BD"/>
    <w:rsid w:val="005C0FDC"/>
    <w:rsid w:val="005D3C23"/>
    <w:rsid w:val="005D5715"/>
    <w:rsid w:val="005F2A22"/>
    <w:rsid w:val="005F59BD"/>
    <w:rsid w:val="00621B9E"/>
    <w:rsid w:val="006252C1"/>
    <w:rsid w:val="006256AB"/>
    <w:rsid w:val="0063368C"/>
    <w:rsid w:val="006433DF"/>
    <w:rsid w:val="00657FFE"/>
    <w:rsid w:val="00677861"/>
    <w:rsid w:val="00681C94"/>
    <w:rsid w:val="0069002D"/>
    <w:rsid w:val="006A4470"/>
    <w:rsid w:val="006C3DAD"/>
    <w:rsid w:val="006D5D96"/>
    <w:rsid w:val="006E2256"/>
    <w:rsid w:val="00717D33"/>
    <w:rsid w:val="007E016A"/>
    <w:rsid w:val="00851F80"/>
    <w:rsid w:val="00860A92"/>
    <w:rsid w:val="00883E99"/>
    <w:rsid w:val="008E1792"/>
    <w:rsid w:val="00945D38"/>
    <w:rsid w:val="00962095"/>
    <w:rsid w:val="00996A9E"/>
    <w:rsid w:val="009A470D"/>
    <w:rsid w:val="009B7F81"/>
    <w:rsid w:val="009D36A3"/>
    <w:rsid w:val="00A06E1E"/>
    <w:rsid w:val="00A21DD4"/>
    <w:rsid w:val="00A442B4"/>
    <w:rsid w:val="00A47C65"/>
    <w:rsid w:val="00A76309"/>
    <w:rsid w:val="00A835C7"/>
    <w:rsid w:val="00AA2CF4"/>
    <w:rsid w:val="00AA54AC"/>
    <w:rsid w:val="00AD504E"/>
    <w:rsid w:val="00AE0FD3"/>
    <w:rsid w:val="00B4007B"/>
    <w:rsid w:val="00B85D11"/>
    <w:rsid w:val="00BA38A7"/>
    <w:rsid w:val="00BB513B"/>
    <w:rsid w:val="00C05515"/>
    <w:rsid w:val="00C264E4"/>
    <w:rsid w:val="00C46354"/>
    <w:rsid w:val="00C62694"/>
    <w:rsid w:val="00C97C97"/>
    <w:rsid w:val="00CC710D"/>
    <w:rsid w:val="00CD4574"/>
    <w:rsid w:val="00CE0F5B"/>
    <w:rsid w:val="00D4348D"/>
    <w:rsid w:val="00D600FC"/>
    <w:rsid w:val="00D85268"/>
    <w:rsid w:val="00DA2A32"/>
    <w:rsid w:val="00DF0B10"/>
    <w:rsid w:val="00E1204E"/>
    <w:rsid w:val="00E70C3B"/>
    <w:rsid w:val="00EB6D90"/>
    <w:rsid w:val="00EC187D"/>
    <w:rsid w:val="00EC36DC"/>
    <w:rsid w:val="00EC5679"/>
    <w:rsid w:val="00ED40B1"/>
    <w:rsid w:val="00F32506"/>
    <w:rsid w:val="00F606C4"/>
    <w:rsid w:val="00FC77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2A56"/>
  <w15:docId w15:val="{95059A4B-E261-42AD-BA88-70497BDC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A442B4"/>
    <w:pPr>
      <w:spacing w:after="0" w:line="240" w:lineRule="auto"/>
      <w:ind w:left="720"/>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uiPriority w:val="99"/>
    <w:rsid w:val="00A442B4"/>
    <w:rPr>
      <w:rFonts w:ascii="Times New Roman" w:eastAsia="Calibri" w:hAnsi="Times New Roman" w:cs="Times New Roman"/>
      <w:sz w:val="24"/>
      <w:szCs w:val="24"/>
      <w:lang w:val="en-US"/>
    </w:rPr>
  </w:style>
  <w:style w:type="paragraph" w:styleId="PlainText">
    <w:name w:val="Plain Text"/>
    <w:basedOn w:val="Normal"/>
    <w:link w:val="PlainTextChar"/>
    <w:uiPriority w:val="99"/>
    <w:unhideWhenUsed/>
    <w:rsid w:val="00A442B4"/>
    <w:pPr>
      <w:spacing w:after="0" w:line="240" w:lineRule="auto"/>
    </w:pPr>
    <w:rPr>
      <w:rFonts w:ascii="Comic Sans MS" w:eastAsia="Calibri" w:hAnsi="Comic Sans MS" w:cs="Times New Roman"/>
      <w:sz w:val="24"/>
      <w:szCs w:val="21"/>
    </w:rPr>
  </w:style>
  <w:style w:type="character" w:customStyle="1" w:styleId="PlainTextChar">
    <w:name w:val="Plain Text Char"/>
    <w:basedOn w:val="DefaultParagraphFont"/>
    <w:link w:val="PlainText"/>
    <w:uiPriority w:val="99"/>
    <w:rsid w:val="00A442B4"/>
    <w:rPr>
      <w:rFonts w:ascii="Comic Sans MS" w:eastAsia="Calibri" w:hAnsi="Comic Sans MS" w:cs="Times New Roman"/>
      <w:sz w:val="24"/>
      <w:szCs w:val="21"/>
    </w:rPr>
  </w:style>
  <w:style w:type="paragraph" w:styleId="BalloonText">
    <w:name w:val="Balloon Text"/>
    <w:basedOn w:val="Normal"/>
    <w:link w:val="BalloonTextChar"/>
    <w:uiPriority w:val="99"/>
    <w:semiHidden/>
    <w:unhideWhenUsed/>
    <w:rsid w:val="00C05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15"/>
    <w:rPr>
      <w:rFonts w:ascii="Tahoma" w:hAnsi="Tahoma" w:cs="Tahoma"/>
      <w:sz w:val="16"/>
      <w:szCs w:val="16"/>
    </w:rPr>
  </w:style>
  <w:style w:type="paragraph" w:styleId="NormalWeb">
    <w:name w:val="Normal (Web)"/>
    <w:basedOn w:val="Normal"/>
    <w:uiPriority w:val="99"/>
    <w:unhideWhenUsed/>
    <w:rsid w:val="00A47C65"/>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A47C65"/>
    <w:rPr>
      <w:b/>
      <w:bCs/>
    </w:rPr>
  </w:style>
  <w:style w:type="character" w:styleId="Hyperlink">
    <w:name w:val="Hyperlink"/>
    <w:basedOn w:val="DefaultParagraphFont"/>
    <w:uiPriority w:val="99"/>
    <w:unhideWhenUsed/>
    <w:rsid w:val="00A47C65"/>
    <w:rPr>
      <w:color w:val="0000FF" w:themeColor="hyperlink"/>
      <w:u w:val="single"/>
    </w:rPr>
  </w:style>
  <w:style w:type="paragraph" w:styleId="NoSpacing">
    <w:name w:val="No Spacing"/>
    <w:uiPriority w:val="1"/>
    <w:qFormat/>
    <w:rsid w:val="00AA2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81661">
      <w:bodyDiv w:val="1"/>
      <w:marLeft w:val="0"/>
      <w:marRight w:val="0"/>
      <w:marTop w:val="0"/>
      <w:marBottom w:val="0"/>
      <w:divBdr>
        <w:top w:val="none" w:sz="0" w:space="0" w:color="auto"/>
        <w:left w:val="none" w:sz="0" w:space="0" w:color="auto"/>
        <w:bottom w:val="none" w:sz="0" w:space="0" w:color="auto"/>
        <w:right w:val="none" w:sz="0" w:space="0" w:color="auto"/>
      </w:divBdr>
    </w:div>
    <w:div w:id="20615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laois.ie" TargetMode="External"/><Relationship Id="rId5" Type="http://schemas.openxmlformats.org/officeDocument/2006/relationships/hyperlink" Target="mailto:housinglcc@laoiscoco.ie" TargetMode="External"/><Relationship Id="rId4" Type="http://schemas.openxmlformats.org/officeDocument/2006/relationships/hyperlink" Target="https://consult.laoi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dohara</dc:creator>
  <cp:lastModifiedBy>Patrick Treacy</cp:lastModifiedBy>
  <cp:revision>7</cp:revision>
  <cp:lastPrinted>2019-11-29T14:59:00Z</cp:lastPrinted>
  <dcterms:created xsi:type="dcterms:W3CDTF">2020-05-28T16:41:00Z</dcterms:created>
  <dcterms:modified xsi:type="dcterms:W3CDTF">2021-06-01T13:17:00Z</dcterms:modified>
</cp:coreProperties>
</file>